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7C74" w:rsidRDefault="00737C74" w:rsidP="00737C7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635000</wp:posOffset>
                </wp:positionV>
                <wp:extent cx="6400800" cy="9652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52C1" w:rsidRPr="000452C1" w:rsidRDefault="000452C1" w:rsidP="0076116D">
                            <w:pPr>
                              <w:pStyle w:val="a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61616"/>
                              </w:rPr>
                            </w:pPr>
                            <w:r w:rsidRPr="000452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61616"/>
                              </w:rPr>
                              <w:t xml:space="preserve">Внедрение внутреннего обучения </w:t>
                            </w:r>
                          </w:p>
                          <w:p w:rsidR="00737C74" w:rsidRPr="000452C1" w:rsidRDefault="000452C1" w:rsidP="0076116D">
                            <w:pPr>
                              <w:pStyle w:val="a5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61616"/>
                              </w:rPr>
                            </w:pPr>
                            <w:r w:rsidRPr="000452C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61616"/>
                              </w:rPr>
                              <w:t>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pt;margin-top:50pt;width:7in;height:7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" filled="f" stroked="f" strokeweight=".5pt">
                <v:textbox inset="0,,0">
                  <w:txbxContent>
                    <w:p w:rsidR="000452C1" w:rsidRPr="000452C1" w:rsidRDefault="000452C1" w:rsidP="0076116D">
                      <w:pPr>
                        <w:pStyle w:val="a5"/>
                        <w:rPr>
                          <w:rFonts w:ascii="Arial" w:eastAsia="Times New Roman" w:hAnsi="Arial" w:cs="Arial"/>
                          <w:b/>
                          <w:bCs/>
                          <w:color w:val="161616"/>
                        </w:rPr>
                      </w:pPr>
                      <w:r w:rsidRPr="000452C1">
                        <w:rPr>
                          <w:rFonts w:ascii="Arial" w:eastAsia="Times New Roman" w:hAnsi="Arial" w:cs="Arial"/>
                          <w:b/>
                          <w:bCs/>
                          <w:color w:val="161616"/>
                        </w:rPr>
                        <w:t xml:space="preserve">Внедрение внутреннего обучения </w:t>
                      </w:r>
                    </w:p>
                    <w:p w:rsidR="00737C74" w:rsidRPr="000452C1" w:rsidRDefault="000452C1" w:rsidP="0076116D">
                      <w:pPr>
                        <w:pStyle w:val="a5"/>
                        <w:rPr>
                          <w:rFonts w:ascii="Arial" w:eastAsia="Times New Roman" w:hAnsi="Arial" w:cs="Arial"/>
                          <w:b/>
                          <w:bCs/>
                          <w:color w:val="161616"/>
                        </w:rPr>
                      </w:pPr>
                      <w:r w:rsidRPr="000452C1">
                        <w:rPr>
                          <w:rFonts w:ascii="Arial" w:eastAsia="Times New Roman" w:hAnsi="Arial" w:cs="Arial"/>
                          <w:b/>
                          <w:bCs/>
                          <w:color w:val="161616"/>
                        </w:rPr>
                        <w:t>по охране 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-423545</wp:posOffset>
            </wp:positionH>
            <wp:positionV relativeFrom="margin">
              <wp:posOffset>-423545</wp:posOffset>
            </wp:positionV>
            <wp:extent cx="7501255" cy="897255"/>
            <wp:effectExtent l="0" t="0" r="4445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546"/>
                    <a:stretch/>
                  </pic:blipFill>
                  <pic:spPr bwMode="auto">
                    <a:xfrm>
                      <a:off x="0" y="0"/>
                      <a:ext cx="7501255" cy="89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0CF" w:rsidRPr="00F730CF" w:rsidRDefault="00F730CF" w:rsidP="00F730CF"/>
    <w:p w:rsidR="00F730CF" w:rsidRPr="00F730CF" w:rsidRDefault="00F730CF" w:rsidP="00F730CF"/>
    <w:p w:rsidR="00F730CF" w:rsidRPr="00F730CF" w:rsidRDefault="00F730CF" w:rsidP="00F730CF"/>
    <w:p w:rsidR="00F730CF" w:rsidRPr="00F730CF" w:rsidRDefault="00F730CF" w:rsidP="00F730CF"/>
    <w:p w:rsidR="000452C1" w:rsidRDefault="000452C1" w:rsidP="00E1216D">
      <w:pPr>
        <w:pStyle w:val="a9"/>
        <w:spacing w:line="480" w:lineRule="auto"/>
        <w:rPr>
          <w:rFonts w:ascii="Arial" w:hAnsi="Arial" w:cs="Arial"/>
          <w:sz w:val="24"/>
          <w:szCs w:val="24"/>
        </w:rPr>
      </w:pPr>
    </w:p>
    <w:p w:rsidR="0048637D" w:rsidRDefault="00577119" w:rsidP="0048637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Флажок1"/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bookmarkEnd w:id="0"/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ЛНА по обучению сотрудников организации</w:t>
      </w:r>
    </w:p>
    <w:p w:rsidR="0048637D" w:rsidRDefault="00577119" w:rsidP="0048637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br/>
      </w: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Материально-техническая база в виде мест обучения работников или учебных помещений, а также оборудование, технические средства обучения для осуществления процесса обучения по охране труда</w:t>
      </w:r>
      <w:r w:rsidR="000452C1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(п. 96)</w:t>
      </w:r>
    </w:p>
    <w:p w:rsidR="0048637D" w:rsidRDefault="0048637D" w:rsidP="0048637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48637D" w:rsidRDefault="00577119" w:rsidP="0048637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Учебно-методическая база в виде программ обучения по охране труда и учебных материалов для каждой программы обучения по охране труда</w:t>
      </w:r>
      <w:r w:rsidR="000452C1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(п. 96)</w:t>
      </w:r>
    </w:p>
    <w:p w:rsidR="0048637D" w:rsidRDefault="00577119" w:rsidP="0048637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br/>
      </w: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Не менее 2 лиц, проводящих обучение по охране труда, в штате организации или специалистов, привлекаемых по договорам ГПХ</w:t>
      </w:r>
      <w:r w:rsidR="000452C1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(п.96)</w:t>
      </w:r>
    </w:p>
    <w:p w:rsidR="0048637D" w:rsidRDefault="00577119" w:rsidP="0048637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br/>
      </w: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Комиссия по проверке знания требований охраны труда</w:t>
      </w:r>
      <w:r w:rsidR="000452C1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(п. 96)</w:t>
      </w:r>
    </w:p>
    <w:p w:rsidR="000452C1" w:rsidRDefault="00577119" w:rsidP="0048637D">
      <w:pPr>
        <w:pStyle w:val="a9"/>
        <w:spacing w:line="240" w:lineRule="auto"/>
        <w:rPr>
          <w:rFonts w:ascii="Arial" w:hAnsi="Arial" w:cs="Arial"/>
          <w:sz w:val="24"/>
          <w:szCs w:val="24"/>
          <w:lang w:val="ru"/>
        </w:rPr>
      </w:pPr>
      <w:r w:rsidRPr="00E1216D">
        <w:rPr>
          <w:rFonts w:ascii="Arial" w:hAnsi="Arial" w:cs="Arial"/>
          <w:sz w:val="24"/>
          <w:szCs w:val="24"/>
        </w:rPr>
        <w:br/>
      </w: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  <w:lang w:val="ru"/>
        </w:rPr>
        <w:t>Регистрация в реестре Минтруда работодателей осуществляющих деятельность по обучению своих работников вопросам охраны труда</w:t>
      </w:r>
      <w:r w:rsidR="000452C1">
        <w:rPr>
          <w:rFonts w:ascii="Arial" w:hAnsi="Arial" w:cs="Arial"/>
          <w:sz w:val="24"/>
          <w:szCs w:val="24"/>
          <w:lang w:val="ru"/>
        </w:rPr>
        <w:t xml:space="preserve"> </w:t>
      </w:r>
      <w:r w:rsidR="000452C1" w:rsidRPr="000452C1">
        <w:rPr>
          <w:rFonts w:ascii="Arial" w:hAnsi="Arial" w:cs="Arial"/>
          <w:sz w:val="24"/>
          <w:szCs w:val="24"/>
          <w:lang w:val="ru"/>
        </w:rPr>
        <w:t>(п.99)</w:t>
      </w:r>
    </w:p>
    <w:p w:rsidR="0048637D" w:rsidRDefault="0048637D" w:rsidP="0048637D">
      <w:pPr>
        <w:pStyle w:val="a9"/>
        <w:spacing w:line="240" w:lineRule="auto"/>
        <w:rPr>
          <w:rFonts w:ascii="Arial" w:hAnsi="Arial" w:cs="Arial"/>
          <w:sz w:val="24"/>
          <w:szCs w:val="24"/>
          <w:lang w:val="ru"/>
        </w:rPr>
      </w:pPr>
    </w:p>
    <w:p w:rsidR="0048637D" w:rsidRDefault="00577119" w:rsidP="0048637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 xml:space="preserve">Разработать и утвердить </w:t>
      </w:r>
      <w:proofErr w:type="gramStart"/>
      <w:r w:rsidR="000452C1" w:rsidRPr="000452C1">
        <w:rPr>
          <w:rFonts w:ascii="Arial" w:hAnsi="Arial" w:cs="Arial"/>
          <w:sz w:val="24"/>
          <w:szCs w:val="24"/>
        </w:rPr>
        <w:t>пакет</w:t>
      </w:r>
      <w:r w:rsidR="0048637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локально</w:t>
      </w:r>
      <w:r w:rsidR="0048637D">
        <w:rPr>
          <w:rFonts w:ascii="Arial" w:hAnsi="Arial" w:cs="Arial"/>
          <w:sz w:val="24"/>
          <w:szCs w:val="24"/>
        </w:rPr>
        <w:t>-</w:t>
      </w:r>
      <w:r w:rsidR="000452C1" w:rsidRPr="000452C1">
        <w:rPr>
          <w:rFonts w:ascii="Arial" w:hAnsi="Arial" w:cs="Arial"/>
          <w:sz w:val="24"/>
          <w:szCs w:val="24"/>
        </w:rPr>
        <w:t>нормативных актов</w:t>
      </w:r>
      <w:proofErr w:type="gramEnd"/>
      <w:r w:rsidR="000452C1" w:rsidRPr="000452C1">
        <w:rPr>
          <w:rFonts w:ascii="Arial" w:hAnsi="Arial" w:cs="Arial"/>
          <w:sz w:val="24"/>
          <w:szCs w:val="24"/>
        </w:rPr>
        <w:t xml:space="preserve"> регламентирующих процесс обучения в организации</w:t>
      </w:r>
    </w:p>
    <w:p w:rsidR="000452C1" w:rsidRDefault="00577119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br/>
      </w: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Организовать учебные места из расчета 1 место на 100 работников, в виде учебных помещений или отдельных мест</w:t>
      </w:r>
      <w:r w:rsidR="000452C1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(п. 97)</w:t>
      </w:r>
    </w:p>
    <w:p w:rsidR="00DB6049" w:rsidRDefault="00DB6049" w:rsidP="0076116D">
      <w:pPr>
        <w:pStyle w:val="a9"/>
        <w:spacing w:line="120" w:lineRule="exact"/>
        <w:rPr>
          <w:rFonts w:ascii="Arial" w:hAnsi="Arial" w:cs="Arial"/>
          <w:sz w:val="24"/>
          <w:szCs w:val="24"/>
        </w:rPr>
      </w:pPr>
    </w:p>
    <w:p w:rsidR="000452C1" w:rsidRDefault="000452C1" w:rsidP="00DB6049">
      <w:pPr>
        <w:pStyle w:val="a9"/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0452C1">
        <w:rPr>
          <w:rFonts w:ascii="Arial" w:hAnsi="Arial" w:cs="Arial"/>
          <w:sz w:val="24"/>
          <w:szCs w:val="24"/>
        </w:rPr>
        <w:t>Допускается:</w:t>
      </w:r>
    </w:p>
    <w:p w:rsidR="0076116D" w:rsidRPr="000452C1" w:rsidRDefault="0076116D" w:rsidP="0076116D">
      <w:pPr>
        <w:pStyle w:val="a9"/>
        <w:spacing w:line="120" w:lineRule="exact"/>
        <w:ind w:left="709"/>
        <w:rPr>
          <w:rFonts w:ascii="Arial" w:hAnsi="Arial" w:cs="Arial"/>
          <w:sz w:val="24"/>
          <w:szCs w:val="24"/>
        </w:rPr>
      </w:pPr>
    </w:p>
    <w:p w:rsidR="000452C1" w:rsidRDefault="00577119" w:rsidP="00DB6049">
      <w:pPr>
        <w:pStyle w:val="a9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проводить обучение и практику на рабочих местах сотрудников;</w:t>
      </w:r>
    </w:p>
    <w:p w:rsidR="00DB6049" w:rsidRDefault="00577119" w:rsidP="00DB6049">
      <w:pPr>
        <w:pStyle w:val="a9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проводить обучение с использованием дистанционных технологий</w:t>
      </w:r>
      <w:r w:rsidR="0076116D">
        <w:rPr>
          <w:rFonts w:ascii="Arial" w:hAnsi="Arial" w:cs="Arial"/>
          <w:sz w:val="24"/>
          <w:szCs w:val="24"/>
        </w:rPr>
        <w:t>.</w:t>
      </w:r>
    </w:p>
    <w:p w:rsidR="00DB6049" w:rsidRPr="00E1216D" w:rsidRDefault="00DB6049" w:rsidP="0076116D">
      <w:pPr>
        <w:pStyle w:val="a9"/>
        <w:spacing w:line="240" w:lineRule="auto"/>
        <w:ind w:left="708"/>
        <w:rPr>
          <w:rFonts w:ascii="Arial" w:hAnsi="Arial" w:cs="Arial"/>
          <w:sz w:val="24"/>
          <w:szCs w:val="24"/>
        </w:rPr>
      </w:pPr>
    </w:p>
    <w:p w:rsidR="00DB6049" w:rsidRDefault="00577119" w:rsidP="00DB6049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Сформировать базу технических средств и оборудования для обучения и отработки практики для каждой программы</w:t>
      </w:r>
    </w:p>
    <w:p w:rsidR="000452C1" w:rsidRDefault="00577119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br/>
      </w: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Разработать, утвердить программы обучения сотрудников организации</w:t>
      </w:r>
    </w:p>
    <w:p w:rsidR="00DB6049" w:rsidRPr="000452C1" w:rsidRDefault="00DB6049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0452C1" w:rsidRDefault="000452C1" w:rsidP="00DB6049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0452C1">
        <w:rPr>
          <w:rFonts w:ascii="Arial" w:hAnsi="Arial" w:cs="Arial"/>
          <w:sz w:val="24"/>
          <w:szCs w:val="24"/>
        </w:rPr>
        <w:t>Подготовить инструкции, пособия и другие учебные материалы для освоения каждой программы</w:t>
      </w:r>
    </w:p>
    <w:p w:rsidR="00DB6049" w:rsidRPr="000452C1" w:rsidRDefault="00DB6049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5F02B1" w:rsidRDefault="000452C1" w:rsidP="00DB6049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0452C1">
        <w:rPr>
          <w:rFonts w:ascii="Arial" w:hAnsi="Arial" w:cs="Arial"/>
          <w:sz w:val="24"/>
          <w:szCs w:val="24"/>
        </w:rPr>
        <w:t xml:space="preserve">Передать необходимые материалы менеджеру </w:t>
      </w:r>
      <w:proofErr w:type="spellStart"/>
      <w:r w:rsidRPr="000452C1">
        <w:rPr>
          <w:rFonts w:ascii="Arial" w:hAnsi="Arial" w:cs="Arial"/>
          <w:sz w:val="24"/>
          <w:szCs w:val="24"/>
        </w:rPr>
        <w:t>Курсон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452C1">
        <w:rPr>
          <w:rFonts w:ascii="Arial" w:hAnsi="Arial" w:cs="Arial"/>
          <w:sz w:val="24"/>
          <w:szCs w:val="24"/>
        </w:rPr>
        <w:t>для создания индивидуальных программ</w:t>
      </w:r>
    </w:p>
    <w:p w:rsidR="00DB6049" w:rsidRDefault="00DB6049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0452C1" w:rsidRDefault="005F02B1" w:rsidP="00DB6049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75E571" wp14:editId="34EFFF5C">
            <wp:simplePos x="0" y="0"/>
            <wp:positionH relativeFrom="margin">
              <wp:posOffset>-434975</wp:posOffset>
            </wp:positionH>
            <wp:positionV relativeFrom="margin">
              <wp:posOffset>-449678</wp:posOffset>
            </wp:positionV>
            <wp:extent cx="7501255" cy="897255"/>
            <wp:effectExtent l="0" t="0" r="4445" b="444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546"/>
                    <a:stretch/>
                  </pic:blipFill>
                  <pic:spPr bwMode="auto">
                    <a:xfrm>
                      <a:off x="0" y="0"/>
                      <a:ext cx="7501255" cy="89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Обучить в учебном центре не менее 2х лиц для проведения ими обучения и практики для сотрудников</w:t>
      </w:r>
    </w:p>
    <w:p w:rsidR="00DB6049" w:rsidRPr="000452C1" w:rsidRDefault="00DB6049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0452C1" w:rsidRDefault="0048637D" w:rsidP="00DB6049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0452C1" w:rsidRPr="000452C1">
        <w:rPr>
          <w:rFonts w:ascii="Arial" w:hAnsi="Arial" w:cs="Arial"/>
          <w:sz w:val="24"/>
          <w:szCs w:val="24"/>
        </w:rPr>
        <w:t>Назначить приказом ответственных лиц за проведение обучения</w:t>
      </w:r>
      <w:r w:rsidR="000452C1" w:rsidRPr="000452C1">
        <w:rPr>
          <w:rFonts w:ascii="Arial" w:hAnsi="Arial" w:cs="Arial"/>
          <w:sz w:val="24"/>
          <w:szCs w:val="24"/>
        </w:rPr>
        <w:t xml:space="preserve"> </w:t>
      </w:r>
    </w:p>
    <w:p w:rsidR="0048637D" w:rsidRDefault="00DB6049" w:rsidP="000452C1">
      <w:pPr>
        <w:pStyle w:val="a9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788CCF" wp14:editId="7EBEC141">
            <wp:simplePos x="0" y="0"/>
            <wp:positionH relativeFrom="margin">
              <wp:posOffset>-431800</wp:posOffset>
            </wp:positionH>
            <wp:positionV relativeFrom="margin">
              <wp:posOffset>-444500</wp:posOffset>
            </wp:positionV>
            <wp:extent cx="7501255" cy="897255"/>
            <wp:effectExtent l="0" t="0" r="4445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546"/>
                    <a:stretch/>
                  </pic:blipFill>
                  <pic:spPr bwMode="auto">
                    <a:xfrm>
                      <a:off x="0" y="0"/>
                      <a:ext cx="7501255" cy="89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2B1" w:rsidRDefault="005F02B1" w:rsidP="00DB6049">
      <w:pPr>
        <w:pStyle w:val="a9"/>
        <w:spacing w:line="48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="000F1F00">
        <w:rPr>
          <w:rFonts w:ascii="Arial" w:hAnsi="Arial" w:cs="Arial"/>
          <w:sz w:val="24"/>
          <w:szCs w:val="24"/>
        </w:rPr>
      </w:r>
      <w:r w:rsidR="000F1F00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DB6049" w:rsidRPr="00DB6049">
        <w:rPr>
          <w:rFonts w:ascii="Arial" w:hAnsi="Arial" w:cs="Arial"/>
          <w:sz w:val="24"/>
          <w:szCs w:val="24"/>
        </w:rPr>
        <w:t>Обучить в учебном центре не менее 3х сотрудников для формирования комиссии</w:t>
      </w:r>
    </w:p>
    <w:p w:rsidR="00DB6049" w:rsidRDefault="00DB6049" w:rsidP="00DB6049">
      <w:pPr>
        <w:pStyle w:val="a9"/>
        <w:spacing w:line="48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Закрепить состав комиссии приказом</w:t>
      </w:r>
    </w:p>
    <w:p w:rsidR="00DB6049" w:rsidRDefault="00DB6049" w:rsidP="00DB6049">
      <w:pPr>
        <w:pStyle w:val="a9"/>
        <w:spacing w:line="480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 xml:space="preserve">Зарегистрироваться в личном кабинете и в реестре Минтруда </w:t>
      </w:r>
      <w:hyperlink r:id="rId7" w:history="1">
        <w:r w:rsidRPr="00164E34">
          <w:rPr>
            <w:rStyle w:val="aa"/>
            <w:rFonts w:ascii="Arial" w:hAnsi="Arial" w:cs="Arial"/>
            <w:sz w:val="24"/>
            <w:szCs w:val="24"/>
          </w:rPr>
          <w:t>https://lkot.mintrud.gov.ru/</w:t>
        </w:r>
      </w:hyperlink>
    </w:p>
    <w:p w:rsidR="00DB6049" w:rsidRDefault="00DB6049" w:rsidP="00DB6049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Положение о порядке обучения закрепить возможность проведения обучения с использованием дистанционных технологий</w:t>
      </w:r>
      <w:r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(п. 66)</w:t>
      </w:r>
    </w:p>
    <w:p w:rsidR="00DB6049" w:rsidRDefault="00DB6049" w:rsidP="0076116D">
      <w:pPr>
        <w:pStyle w:val="a9"/>
        <w:spacing w:line="120" w:lineRule="exact"/>
        <w:rPr>
          <w:rFonts w:ascii="Arial" w:hAnsi="Arial" w:cs="Arial"/>
          <w:sz w:val="24"/>
          <w:szCs w:val="24"/>
        </w:rPr>
      </w:pPr>
    </w:p>
    <w:p w:rsidR="00DB6049" w:rsidRP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Положение о порядке обучения по ОТ сотрудников организации</w:t>
      </w:r>
      <w:r w:rsidR="002106BF" w:rsidRPr="00DB6049">
        <w:rPr>
          <w:rFonts w:ascii="Arial" w:hAnsi="Arial" w:cs="Arial"/>
          <w:sz w:val="24"/>
          <w:szCs w:val="24"/>
        </w:rPr>
        <w:t>;</w:t>
      </w:r>
    </w:p>
    <w:p w:rsidR="00DB6049" w:rsidRP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Перечни работников, подлежащих обучению</w:t>
      </w:r>
      <w:r w:rsidR="002106BF" w:rsidRPr="00DB6049">
        <w:rPr>
          <w:rFonts w:ascii="Arial" w:hAnsi="Arial" w:cs="Arial"/>
          <w:sz w:val="24"/>
          <w:szCs w:val="24"/>
        </w:rPr>
        <w:t>;</w:t>
      </w:r>
    </w:p>
    <w:p w:rsidR="00DB6049" w:rsidRP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Перечни освобожденных от инструктажей и обучения</w:t>
      </w:r>
      <w:r w:rsidR="002106BF" w:rsidRPr="00DB6049">
        <w:rPr>
          <w:rFonts w:ascii="Arial" w:hAnsi="Arial" w:cs="Arial"/>
          <w:sz w:val="24"/>
          <w:szCs w:val="24"/>
        </w:rPr>
        <w:t>;</w:t>
      </w:r>
    </w:p>
    <w:p w:rsid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Формы регистрации разных видов инструктажей и обучения.</w:t>
      </w:r>
    </w:p>
    <w:p w:rsidR="00DB6049" w:rsidRDefault="00DB6049" w:rsidP="0076116D">
      <w:pPr>
        <w:pStyle w:val="a9"/>
        <w:spacing w:line="240" w:lineRule="auto"/>
        <w:ind w:left="708"/>
        <w:rPr>
          <w:rFonts w:ascii="Arial" w:hAnsi="Arial" w:cs="Arial"/>
          <w:sz w:val="24"/>
          <w:szCs w:val="24"/>
        </w:rPr>
      </w:pPr>
    </w:p>
    <w:p w:rsidR="00DB6049" w:rsidRDefault="000F1F00" w:rsidP="000F1F00">
      <w:pPr>
        <w:pStyle w:val="a9"/>
        <w:spacing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6049" w:rsidRPr="00DB6049">
        <w:rPr>
          <w:rFonts w:ascii="Arial" w:hAnsi="Arial" w:cs="Arial"/>
          <w:sz w:val="24"/>
          <w:szCs w:val="24"/>
        </w:rPr>
        <w:t>Места обучения должны быть обеспечены:</w:t>
      </w:r>
    </w:p>
    <w:p w:rsidR="0076116D" w:rsidRDefault="0076116D" w:rsidP="0076116D">
      <w:pPr>
        <w:pStyle w:val="a9"/>
        <w:spacing w:line="120" w:lineRule="exact"/>
        <w:rPr>
          <w:rFonts w:ascii="Arial" w:hAnsi="Arial" w:cs="Arial"/>
          <w:sz w:val="24"/>
          <w:szCs w:val="24"/>
        </w:rPr>
      </w:pPr>
    </w:p>
    <w:p w:rsidR="00DB6049" w:rsidRP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 xml:space="preserve">необходимым оборудованием; </w:t>
      </w:r>
    </w:p>
    <w:p w:rsidR="00DB6049" w:rsidRP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нормативными правовыми актами;</w:t>
      </w:r>
    </w:p>
    <w:p w:rsidR="00DB6049" w:rsidRP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 xml:space="preserve">учебно-методическими материалами; </w:t>
      </w:r>
    </w:p>
    <w:p w:rsidR="00DB6049" w:rsidRDefault="00DB6049" w:rsidP="00DB6049">
      <w:pPr>
        <w:pStyle w:val="a9"/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 xml:space="preserve">материалами для проведения проверки знания, информационно-справочными системами, обеспечивающими освоение работниками программ, отработки практики </w:t>
      </w:r>
      <w:r w:rsidR="000F1F0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-436880</wp:posOffset>
            </wp:positionH>
            <wp:positionV relativeFrom="margin">
              <wp:posOffset>8117840</wp:posOffset>
            </wp:positionV>
            <wp:extent cx="7484745" cy="2118360"/>
            <wp:effectExtent l="0" t="0" r="0" b="254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н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0"/>
                    <a:stretch/>
                  </pic:blipFill>
                  <pic:spPr bwMode="auto">
                    <a:xfrm>
                      <a:off x="0" y="0"/>
                      <a:ext cx="7484745" cy="2118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6049">
        <w:rPr>
          <w:rFonts w:ascii="Arial" w:hAnsi="Arial" w:cs="Arial"/>
          <w:sz w:val="24"/>
          <w:szCs w:val="24"/>
        </w:rPr>
        <w:t>и прохождение проверки знания требований охраны труда в полном объеме</w:t>
      </w:r>
      <w:r>
        <w:rPr>
          <w:rFonts w:ascii="Arial" w:hAnsi="Arial" w:cs="Arial"/>
          <w:sz w:val="24"/>
          <w:szCs w:val="24"/>
        </w:rPr>
        <w:t xml:space="preserve"> </w:t>
      </w:r>
      <w:r w:rsidRPr="00DB6049">
        <w:rPr>
          <w:rFonts w:ascii="Arial" w:hAnsi="Arial" w:cs="Arial"/>
          <w:sz w:val="24"/>
          <w:szCs w:val="24"/>
        </w:rPr>
        <w:t>(п.98</w:t>
      </w:r>
      <w:r w:rsidR="000F1F00">
        <w:rPr>
          <w:rFonts w:ascii="Arial" w:hAnsi="Arial" w:cs="Arial"/>
          <w:sz w:val="24"/>
          <w:szCs w:val="24"/>
        </w:rPr>
        <w:t>)</w:t>
      </w:r>
      <w:r w:rsidR="002106BF" w:rsidRPr="00DB6049">
        <w:rPr>
          <w:rFonts w:ascii="Arial" w:hAnsi="Arial" w:cs="Arial"/>
          <w:sz w:val="24"/>
          <w:szCs w:val="24"/>
        </w:rPr>
        <w:t>.</w:t>
      </w:r>
    </w:p>
    <w:p w:rsidR="0076116D" w:rsidRDefault="0076116D" w:rsidP="0076116D">
      <w:pPr>
        <w:pStyle w:val="a9"/>
        <w:spacing w:line="240" w:lineRule="auto"/>
        <w:ind w:left="708"/>
        <w:rPr>
          <w:rFonts w:ascii="Arial" w:hAnsi="Arial" w:cs="Arial"/>
          <w:sz w:val="24"/>
          <w:szCs w:val="24"/>
        </w:rPr>
      </w:pPr>
    </w:p>
    <w:p w:rsidR="0076116D" w:rsidRDefault="0076116D" w:rsidP="0076116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Комплект используемых СИЗ, инструментов, оборудования, аптечки первой помощи.</w:t>
      </w:r>
    </w:p>
    <w:p w:rsidR="0076116D" w:rsidRDefault="0076116D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76116D" w:rsidRDefault="0076116D" w:rsidP="0076116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Технические средства обучения могут быть в виде устройства, аппаратуры, оборудования,</w:t>
      </w:r>
      <w:r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информационно-программного обеспечения или комбинации этих средств с учетом их</w:t>
      </w:r>
      <w:r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функционального назначения в образовательном процессе.</w:t>
      </w:r>
    </w:p>
    <w:p w:rsidR="0076116D" w:rsidRDefault="0076116D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76116D" w:rsidRPr="0076116D" w:rsidRDefault="0076116D" w:rsidP="0076116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Обучить по программам Б и по всем тем, по которым будут обучать своих сотрудников.</w:t>
      </w:r>
    </w:p>
    <w:p w:rsidR="00DB6049" w:rsidRDefault="0076116D" w:rsidP="0076116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76116D">
        <w:rPr>
          <w:rFonts w:ascii="Arial" w:hAnsi="Arial" w:cs="Arial"/>
          <w:sz w:val="24"/>
          <w:szCs w:val="24"/>
        </w:rPr>
        <w:t xml:space="preserve">(п. 53 </w:t>
      </w:r>
      <w:proofErr w:type="gramStart"/>
      <w:r w:rsidRPr="0076116D">
        <w:rPr>
          <w:rFonts w:ascii="Arial" w:hAnsi="Arial" w:cs="Arial"/>
          <w:sz w:val="24"/>
          <w:szCs w:val="24"/>
        </w:rPr>
        <w:t>пп.е</w:t>
      </w:r>
      <w:proofErr w:type="gramEnd"/>
      <w:r w:rsidRPr="0076116D">
        <w:rPr>
          <w:rFonts w:ascii="Arial" w:hAnsi="Arial" w:cs="Arial"/>
          <w:sz w:val="24"/>
          <w:szCs w:val="24"/>
        </w:rPr>
        <w:t>)</w:t>
      </w:r>
    </w:p>
    <w:p w:rsidR="0076116D" w:rsidRDefault="0076116D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p w:rsidR="0076116D" w:rsidRDefault="0076116D" w:rsidP="0076116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При проведении обучения по первой помощи дополнительно направить 2х лиц на повышение квалификации на инструктора по первой помощи</w:t>
      </w:r>
      <w:r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(п. 35)</w:t>
      </w:r>
    </w:p>
    <w:p w:rsidR="0076116D" w:rsidRDefault="0076116D" w:rsidP="0076116D">
      <w:pPr>
        <w:pStyle w:val="a9"/>
        <w:spacing w:line="240" w:lineRule="auto"/>
        <w:rPr>
          <w:rFonts w:ascii="Arial" w:hAnsi="Arial" w:cs="Arial"/>
          <w:sz w:val="24"/>
          <w:szCs w:val="24"/>
        </w:rPr>
      </w:pPr>
    </w:p>
    <w:bookmarkStart w:id="1" w:name="_GoBack"/>
    <w:p w:rsidR="0076116D" w:rsidRPr="005F02B1" w:rsidRDefault="0076116D" w:rsidP="0076116D">
      <w:pPr>
        <w:pStyle w:val="a9"/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bookmarkEnd w:id="1"/>
      <w:r w:rsidRPr="00E1216D"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Обучить комиссию обязательно по программам А, Б</w:t>
      </w:r>
      <w:r>
        <w:rPr>
          <w:rFonts w:ascii="Arial" w:hAnsi="Arial" w:cs="Arial"/>
          <w:sz w:val="24"/>
          <w:szCs w:val="24"/>
        </w:rPr>
        <w:t xml:space="preserve">, </w:t>
      </w:r>
      <w:r w:rsidRPr="0076116D">
        <w:rPr>
          <w:rFonts w:ascii="Arial" w:hAnsi="Arial" w:cs="Arial"/>
          <w:sz w:val="24"/>
          <w:szCs w:val="24"/>
        </w:rPr>
        <w:t>а также по всем тем, по которым будут проводить проверку знаний у своих сотрудников</w:t>
      </w:r>
      <w:r>
        <w:rPr>
          <w:rFonts w:ascii="Arial" w:hAnsi="Arial" w:cs="Arial"/>
          <w:sz w:val="24"/>
          <w:szCs w:val="24"/>
        </w:rPr>
        <w:t xml:space="preserve"> </w:t>
      </w:r>
      <w:r w:rsidRPr="0076116D">
        <w:rPr>
          <w:rFonts w:ascii="Arial" w:hAnsi="Arial" w:cs="Arial"/>
          <w:sz w:val="24"/>
          <w:szCs w:val="24"/>
        </w:rPr>
        <w:t>(п.74)</w:t>
      </w:r>
    </w:p>
    <w:sectPr w:rsidR="0076116D" w:rsidRPr="005F02B1" w:rsidSect="00737C7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445F0"/>
    <w:multiLevelType w:val="hybridMultilevel"/>
    <w:tmpl w:val="F8DA88D6"/>
    <w:lvl w:ilvl="0" w:tplc="06FC4978">
      <w:start w:val="1"/>
      <w:numFmt w:val="bullet"/>
      <w:pStyle w:val="a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ocumentProtection w:edit="forms" w:enforcement="1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74"/>
    <w:rsid w:val="000452C1"/>
    <w:rsid w:val="000E5D78"/>
    <w:rsid w:val="000F1F00"/>
    <w:rsid w:val="002106BF"/>
    <w:rsid w:val="0048637D"/>
    <w:rsid w:val="00577119"/>
    <w:rsid w:val="005F02B1"/>
    <w:rsid w:val="00684746"/>
    <w:rsid w:val="00737C74"/>
    <w:rsid w:val="0076116D"/>
    <w:rsid w:val="00952FFE"/>
    <w:rsid w:val="00987EFC"/>
    <w:rsid w:val="00997508"/>
    <w:rsid w:val="00A20D81"/>
    <w:rsid w:val="00DB6049"/>
    <w:rsid w:val="00DF4AA3"/>
    <w:rsid w:val="00E1216D"/>
    <w:rsid w:val="00F1674F"/>
    <w:rsid w:val="00F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4F89"/>
  <w15:chartTrackingRefBased/>
  <w15:docId w15:val="{DB9C8223-F341-9847-8AD2-F6B30731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7119"/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37C74"/>
  </w:style>
  <w:style w:type="paragraph" w:styleId="a5">
    <w:name w:val="Title"/>
    <w:basedOn w:val="a0"/>
    <w:next w:val="a0"/>
    <w:link w:val="a6"/>
    <w:uiPriority w:val="10"/>
    <w:qFormat/>
    <w:rsid w:val="00737C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73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0"/>
    <w:uiPriority w:val="34"/>
    <w:qFormat/>
    <w:rsid w:val="00A20D81"/>
    <w:pPr>
      <w:ind w:left="720"/>
      <w:contextualSpacing/>
    </w:pPr>
  </w:style>
  <w:style w:type="paragraph" w:customStyle="1" w:styleId="a8">
    <w:name w:val="Заг"/>
    <w:basedOn w:val="a5"/>
    <w:qFormat/>
    <w:rsid w:val="00952FFE"/>
    <w:rPr>
      <w:rFonts w:ascii="Arial" w:eastAsia="Times New Roman" w:hAnsi="Arial" w:cs="Arial"/>
      <w:b/>
      <w:bCs/>
      <w:color w:val="161616"/>
    </w:rPr>
  </w:style>
  <w:style w:type="paragraph" w:customStyle="1" w:styleId="a9">
    <w:name w:val="чек"/>
    <w:basedOn w:val="a0"/>
    <w:qFormat/>
    <w:rsid w:val="00952FFE"/>
    <w:pPr>
      <w:tabs>
        <w:tab w:val="left" w:pos="142"/>
      </w:tabs>
      <w:spacing w:line="360" w:lineRule="auto"/>
      <w:ind w:left="142"/>
    </w:pPr>
    <w:rPr>
      <w:color w:val="4D5759"/>
      <w:sz w:val="26"/>
      <w:szCs w:val="26"/>
    </w:rPr>
  </w:style>
  <w:style w:type="paragraph" w:customStyle="1" w:styleId="a">
    <w:name w:val="буллет"/>
    <w:basedOn w:val="a7"/>
    <w:qFormat/>
    <w:rsid w:val="00952FFE"/>
    <w:pPr>
      <w:numPr>
        <w:numId w:val="1"/>
      </w:numPr>
      <w:spacing w:line="276" w:lineRule="auto"/>
    </w:pPr>
    <w:rPr>
      <w:rFonts w:ascii="Arial" w:hAnsi="Arial" w:cs="Arial"/>
      <w:color w:val="4D5759"/>
      <w:sz w:val="26"/>
      <w:szCs w:val="26"/>
    </w:rPr>
  </w:style>
  <w:style w:type="character" w:styleId="aa">
    <w:name w:val="Hyperlink"/>
    <w:basedOn w:val="a1"/>
    <w:uiPriority w:val="99"/>
    <w:unhideWhenUsed/>
    <w:rsid w:val="00DB6049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DB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lkot.mintrud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7DE272-85D7-5E4D-98AE-FD92D91E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2024-03-15T20:17:00Z</dcterms:created>
  <dcterms:modified xsi:type="dcterms:W3CDTF">2024-03-15T20:20:00Z</dcterms:modified>
</cp:coreProperties>
</file>